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5BF81" w14:textId="77777777" w:rsidR="00BB6B3A" w:rsidRDefault="0098551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SCHEDA DI SPERIMENTAZIONE METODOLOGICA – ANNO SCOLASTICO </w:t>
      </w:r>
    </w:p>
    <w:p w14:paraId="2EA07322" w14:textId="77777777" w:rsidR="005B173F" w:rsidRPr="004C1D64" w:rsidRDefault="005B173F" w:rsidP="004C1D64">
      <w:pPr>
        <w:pStyle w:val="NormaleWeb"/>
        <w:spacing w:before="240" w:beforeAutospacing="0" w:after="0" w:afterAutospacing="0"/>
        <w:rPr>
          <w:sz w:val="20"/>
          <w:szCs w:val="20"/>
        </w:rPr>
      </w:pPr>
      <w:r w:rsidRPr="004C1D64">
        <w:rPr>
          <w:rFonts w:ascii="Arial" w:eastAsia="Arial" w:hAnsi="Arial" w:cs="Arial"/>
          <w:b/>
          <w:sz w:val="20"/>
          <w:szCs w:val="20"/>
        </w:rPr>
        <w:t xml:space="preserve">NOTE PER LA COMPILAZIONE: </w:t>
      </w:r>
      <w:r w:rsidRPr="004C1D64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La </w:t>
      </w:r>
      <w:r w:rsidRPr="004C1D64">
        <w:rPr>
          <w:rFonts w:ascii="Arial" w:hAnsi="Arial" w:cs="Arial"/>
          <w:i/>
          <w:iCs/>
          <w:color w:val="202122"/>
          <w:sz w:val="20"/>
          <w:szCs w:val="20"/>
          <w:shd w:val="clear" w:color="auto" w:fill="FFFFFF"/>
        </w:rPr>
        <w:t>sperimentazione metodologica</w:t>
      </w:r>
      <w:r w:rsidRPr="004C1D64">
        <w:rPr>
          <w:rFonts w:ascii="Arial" w:hAnsi="Arial" w:cs="Arial"/>
          <w:color w:val="202122"/>
          <w:sz w:val="20"/>
          <w:szCs w:val="20"/>
          <w:shd w:val="clear" w:color="auto" w:fill="FFFFFF"/>
        </w:rPr>
        <w:t>, redatta dal personale docente, realizza nell’ambito della classe, di più classi, di un plesso o più plessi, di istituto un percorso di sperimentazione e/o innovazione di metodi, tempi, conoscenze e competenze. Si differenza dal progetto in quanto parte dalla scelta dell’insegnante o degli insegnanti di sperimentare innovazioni “altre” rispetto a quanto determinato dal Collegio Docenti in merito alla didattica dell’istituto.</w:t>
      </w:r>
    </w:p>
    <w:p w14:paraId="5C6DACD4" w14:textId="77777777" w:rsidR="005B173F" w:rsidRDefault="005B173F" w:rsidP="005B173F">
      <w:pPr>
        <w:pStyle w:val="NormaleWeb"/>
        <w:spacing w:before="240" w:beforeAutospacing="0" w:after="0" w:afterAutospacing="0"/>
        <w:jc w:val="both"/>
        <w:rPr>
          <w:rFonts w:ascii="Arial" w:hAnsi="Arial" w:cs="Arial"/>
          <w:color w:val="202122"/>
          <w:sz w:val="20"/>
          <w:szCs w:val="20"/>
          <w:shd w:val="clear" w:color="auto" w:fill="FFFFFF"/>
        </w:rPr>
      </w:pPr>
      <w:r w:rsidRPr="004C1D64">
        <w:rPr>
          <w:rFonts w:ascii="Arial" w:hAnsi="Arial" w:cs="Arial"/>
          <w:b/>
          <w:color w:val="202122"/>
          <w:sz w:val="20"/>
          <w:szCs w:val="20"/>
          <w:shd w:val="clear" w:color="auto" w:fill="FFFFFF"/>
        </w:rPr>
        <w:t>REGISTRO PRESENZE</w:t>
      </w:r>
      <w:r w:rsidR="004C1D64">
        <w:rPr>
          <w:rFonts w:ascii="Arial" w:hAnsi="Arial" w:cs="Arial"/>
          <w:b/>
          <w:color w:val="202122"/>
          <w:sz w:val="20"/>
          <w:szCs w:val="20"/>
          <w:shd w:val="clear" w:color="auto" w:fill="FFFFFF"/>
        </w:rPr>
        <w:t xml:space="preserve">: </w:t>
      </w:r>
      <w:r w:rsidR="004C1D64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Va compilato se la </w:t>
      </w:r>
      <w:r w:rsidRPr="004C1D64">
        <w:rPr>
          <w:rFonts w:ascii="Arial" w:hAnsi="Arial" w:cs="Arial"/>
          <w:color w:val="202122"/>
          <w:sz w:val="20"/>
          <w:szCs w:val="20"/>
          <w:shd w:val="clear" w:color="auto" w:fill="FFFFFF"/>
        </w:rPr>
        <w:t>sperimentazione metodologica è svolto in ore extra rispetto all’orario scolastico e coinvolge alunni di una o più classi.</w:t>
      </w:r>
    </w:p>
    <w:p w14:paraId="768C2AD0" w14:textId="77777777" w:rsidR="009D337A" w:rsidRPr="004C1D64" w:rsidRDefault="009D337A" w:rsidP="005B173F">
      <w:pPr>
        <w:pStyle w:val="NormaleWeb"/>
        <w:spacing w:before="240" w:beforeAutospacing="0" w:after="0" w:afterAutospacing="0"/>
        <w:jc w:val="both"/>
        <w:rPr>
          <w:sz w:val="20"/>
          <w:szCs w:val="20"/>
        </w:rPr>
      </w:pPr>
    </w:p>
    <w:p w14:paraId="7A5359AE" w14:textId="77777777" w:rsidR="005B173F" w:rsidRDefault="009D337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Si ricorda che al termine </w:t>
      </w:r>
      <w:proofErr w:type="spellStart"/>
      <w:r>
        <w:rPr>
          <w:rFonts w:ascii="Arial" w:eastAsia="Arial" w:hAnsi="Arial" w:cs="Arial"/>
          <w:b/>
        </w:rPr>
        <w:t>dell’a.s.</w:t>
      </w:r>
      <w:proofErr w:type="spellEnd"/>
      <w:r>
        <w:rPr>
          <w:rFonts w:ascii="Arial" w:eastAsia="Arial" w:hAnsi="Arial" w:cs="Arial"/>
          <w:b/>
        </w:rPr>
        <w:t xml:space="preserve"> il referente della sperimentazione metodologica dovrà compilare la rendicontazione al link che verrà fornito negli adempimenti finali</w:t>
      </w:r>
    </w:p>
    <w:tbl>
      <w:tblPr>
        <w:tblStyle w:val="a5"/>
        <w:tblW w:w="9694" w:type="dxa"/>
        <w:tblInd w:w="44" w:type="dxa"/>
        <w:tblLayout w:type="fixed"/>
        <w:tblLook w:val="0000" w:firstRow="0" w:lastRow="0" w:firstColumn="0" w:lastColumn="0" w:noHBand="0" w:noVBand="0"/>
      </w:tblPr>
      <w:tblGrid>
        <w:gridCol w:w="1947"/>
        <w:gridCol w:w="2658"/>
        <w:gridCol w:w="3150"/>
        <w:gridCol w:w="1939"/>
      </w:tblGrid>
      <w:tr w:rsidR="00BB6B3A" w14:paraId="16B9A63B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AA46C9B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MACRO AREA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0E77503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(Evidenziare in grassetto la </w:t>
            </w:r>
            <w:proofErr w:type="gramStart"/>
            <w:r>
              <w:rPr>
                <w:rFonts w:eastAsia="Calibri"/>
              </w:rPr>
              <w:t>macro area</w:t>
            </w:r>
            <w:proofErr w:type="gramEnd"/>
            <w:r>
              <w:rPr>
                <w:rFonts w:eastAsia="Calibri"/>
              </w:rPr>
              <w:t xml:space="preserve"> interessata)</w:t>
            </w:r>
          </w:p>
          <w:p w14:paraId="0A80D3DA" w14:textId="77777777" w:rsidR="00BB6B3A" w:rsidRDefault="009855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Crescere: la consapevolezza di sé e il rispetto per gli altri;</w:t>
            </w:r>
          </w:p>
          <w:p w14:paraId="0B4C0AEB" w14:textId="77777777" w:rsidR="00BB6B3A" w:rsidRDefault="009855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Da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gramStart"/>
            <w:r>
              <w:rPr>
                <w:rFonts w:eastAsia="Calibri"/>
                <w:color w:val="000000"/>
              </w:rPr>
              <w:t>con per</w:t>
            </w:r>
            <w:proofErr w:type="gramEnd"/>
            <w:r>
              <w:rPr>
                <w:rFonts w:eastAsia="Calibri"/>
                <w:color w:val="000000"/>
              </w:rPr>
              <w:t>… il territorio;</w:t>
            </w:r>
          </w:p>
          <w:p w14:paraId="7F4BA01A" w14:textId="77777777" w:rsidR="00BB6B3A" w:rsidRDefault="009855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Inclusione, personalizzazione, eccellenza, recupero; </w:t>
            </w:r>
          </w:p>
          <w:p w14:paraId="1349F145" w14:textId="77777777" w:rsidR="00BB6B3A" w:rsidRDefault="0098551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Espressività e creatività.</w:t>
            </w:r>
          </w:p>
        </w:tc>
      </w:tr>
      <w:tr w:rsidR="00BB6B3A" w14:paraId="38303122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B2AE7D1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DENOMINAZIONE </w:t>
            </w:r>
            <w:r>
              <w:t>SPERIMENTAZIONE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80C3A94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6D7A334B" w14:textId="77777777">
        <w:trPr>
          <w:trHeight w:val="237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BD9B860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>
              <w:t>EFERENTE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A82F83D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065108C2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40EBD1C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DESTINATARI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4798E33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7FF18227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DC99FDD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OBIETTIVI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B06D3A0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1671F7BB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F1B1B0F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METODOLOGIA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DEA0941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7D059D8F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D3970D0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STRUMENTI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FA9B807" w14:textId="77777777" w:rsidR="00BB6B3A" w:rsidRDefault="00BB6B3A">
            <w:pPr>
              <w:spacing w:after="0" w:line="240" w:lineRule="auto"/>
              <w:ind w:left="720"/>
              <w:rPr>
                <w:rFonts w:eastAsia="Calibri"/>
              </w:rPr>
            </w:pPr>
          </w:p>
        </w:tc>
      </w:tr>
      <w:tr w:rsidR="00BB6B3A" w14:paraId="223B4AB4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B7A7FEB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DURATA 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58A35B6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57572D20" w14:textId="7777777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7ADAF16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DESCRIZIONE SINTETICA DEL</w:t>
            </w:r>
            <w:r>
              <w:t>LA SPERIMENTAZIONE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D22B4B6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  <w:p w14:paraId="777B7C29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093699D9" w14:textId="77777777">
        <w:trPr>
          <w:trHeight w:val="220"/>
        </w:trPr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66B04C2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RISORSE UMANE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2A2620B" w14:textId="77777777" w:rsidR="00BB6B3A" w:rsidRDefault="0098551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Personale coinvolto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F21F" w14:textId="77777777" w:rsidR="00BB6B3A" w:rsidRDefault="0098551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t xml:space="preserve">Nomi e </w:t>
            </w:r>
            <w:r>
              <w:rPr>
                <w:rFonts w:eastAsia="Calibri"/>
              </w:rPr>
              <w:t xml:space="preserve">Ore aggiuntive </w:t>
            </w:r>
            <w:r>
              <w:rPr>
                <w:rFonts w:eastAsia="Calibri"/>
                <w:b/>
              </w:rPr>
              <w:t>non</w:t>
            </w:r>
            <w:r>
              <w:rPr>
                <w:rFonts w:eastAsia="Calibri"/>
              </w:rPr>
              <w:t xml:space="preserve"> di insegnamento per ciascuno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7CF5" w14:textId="77777777" w:rsidR="00BB6B3A" w:rsidRDefault="0098551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Costo zero per la scuola</w:t>
            </w:r>
          </w:p>
        </w:tc>
      </w:tr>
      <w:tr w:rsidR="00BB6B3A" w14:paraId="22EF54B8" w14:textId="77777777">
        <w:trPr>
          <w:trHeight w:val="220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EB8E151" w14:textId="77777777" w:rsidR="00BB6B3A" w:rsidRDefault="00BB6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5A89ED7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Docenti interni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283B6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9C48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6324BF2F" w14:textId="77777777">
        <w:trPr>
          <w:trHeight w:val="220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291D329" w14:textId="77777777" w:rsidR="00BB6B3A" w:rsidRDefault="00BB6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F5EAE33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Personale amministrativo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DC05B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3720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4E65E655" w14:textId="77777777">
        <w:trPr>
          <w:trHeight w:val="220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3C751F5" w14:textId="77777777" w:rsidR="00BB6B3A" w:rsidRDefault="00BB6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09FDC59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Collaboratori scolastici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532F2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6E57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1F86EF74" w14:textId="77777777">
        <w:trPr>
          <w:trHeight w:val="220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64225D8" w14:textId="77777777" w:rsidR="00BB6B3A" w:rsidRDefault="00BB6B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2B29694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Personale esterno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76DB4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663D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5608931C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69CFEF3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BENI E RISORSE STRUMENTALI</w:t>
            </w:r>
          </w:p>
        </w:tc>
        <w:tc>
          <w:tcPr>
            <w:tcW w:w="7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FED6089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  <w:p w14:paraId="709D1A58" w14:textId="77777777" w:rsidR="00BB6B3A" w:rsidRDefault="00BB6B3A">
            <w:pPr>
              <w:spacing w:after="0" w:line="240" w:lineRule="auto"/>
              <w:ind w:left="720"/>
              <w:rPr>
                <w:rFonts w:eastAsia="Calibri"/>
              </w:rPr>
            </w:pPr>
          </w:p>
        </w:tc>
      </w:tr>
      <w:tr w:rsidR="00BB6B3A" w14:paraId="42F0A17C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2007DCD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MODALIT</w:t>
            </w:r>
            <w:r>
              <w:t>À</w:t>
            </w:r>
            <w:r>
              <w:rPr>
                <w:rFonts w:eastAsia="Calibri"/>
              </w:rPr>
              <w:t xml:space="preserve"> DI VERIFICA</w:t>
            </w:r>
          </w:p>
        </w:tc>
        <w:tc>
          <w:tcPr>
            <w:tcW w:w="7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7E6F924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54CC454F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46FEFDC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COSTO COMPLESSIVO DEL</w:t>
            </w:r>
            <w:r>
              <w:t>LA SPERIMENTAZIONE</w:t>
            </w:r>
          </w:p>
        </w:tc>
        <w:tc>
          <w:tcPr>
            <w:tcW w:w="7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5518E48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1D3CEA15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B8BC9EE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FINANZIAMENTO</w:t>
            </w:r>
          </w:p>
        </w:tc>
        <w:tc>
          <w:tcPr>
            <w:tcW w:w="7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CCE8E51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  <w:p w14:paraId="1B36B7FB" w14:textId="77777777" w:rsidR="00BB6B3A" w:rsidRDefault="00BB6B3A">
            <w:pPr>
              <w:spacing w:after="0" w:line="240" w:lineRule="auto"/>
              <w:rPr>
                <w:rFonts w:eastAsia="Calibri"/>
              </w:rPr>
            </w:pPr>
          </w:p>
        </w:tc>
      </w:tr>
      <w:tr w:rsidR="00BB6B3A" w14:paraId="087F33D6" w14:textId="77777777">
        <w:trPr>
          <w:trHeight w:val="120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4ECEF8F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PRIORIT</w:t>
            </w:r>
            <w:r>
              <w:t>À</w:t>
            </w:r>
          </w:p>
        </w:tc>
        <w:tc>
          <w:tcPr>
            <w:tcW w:w="7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0AF292C" w14:textId="77777777" w:rsidR="00BB6B3A" w:rsidRDefault="00985516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Evidenziare in grassetto l’area o le aree interessata/e:</w:t>
            </w:r>
          </w:p>
          <w:p w14:paraId="6ACB7039" w14:textId="77777777" w:rsidR="00BB6B3A" w:rsidRDefault="00985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t xml:space="preserve">Sperimentazione </w:t>
            </w:r>
            <w:r>
              <w:rPr>
                <w:rFonts w:eastAsia="Calibri"/>
                <w:color w:val="000000"/>
              </w:rPr>
              <w:t>per l’eccellenza e il recupero;</w:t>
            </w:r>
          </w:p>
          <w:p w14:paraId="199D227C" w14:textId="77777777" w:rsidR="00BB6B3A" w:rsidRDefault="00985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t xml:space="preserve">Sperimentazione </w:t>
            </w:r>
            <w:r>
              <w:rPr>
                <w:rFonts w:eastAsia="Calibri"/>
                <w:color w:val="000000"/>
              </w:rPr>
              <w:t xml:space="preserve">d’Istituto (se coinvolge almeno una classe per ciascuno dei </w:t>
            </w:r>
            <w:proofErr w:type="gramStart"/>
            <w:r>
              <w:rPr>
                <w:rFonts w:eastAsia="Calibri"/>
                <w:color w:val="000000"/>
              </w:rPr>
              <w:lastRenderedPageBreak/>
              <w:t>3</w:t>
            </w:r>
            <w:proofErr w:type="gramEnd"/>
            <w:r>
              <w:rPr>
                <w:rFonts w:eastAsia="Calibri"/>
                <w:color w:val="000000"/>
              </w:rPr>
              <w:t xml:space="preserve"> livelli);</w:t>
            </w:r>
          </w:p>
          <w:p w14:paraId="3C40B88D" w14:textId="77777777" w:rsidR="003E1DF1" w:rsidRDefault="003E1D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t>Sperimentazione di plesso (se coinvolge tutte le classi del plesso);</w:t>
            </w:r>
          </w:p>
          <w:p w14:paraId="19F4DA55" w14:textId="77777777" w:rsidR="007A0A11" w:rsidRPr="007A0A11" w:rsidRDefault="009855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t xml:space="preserve">Sperimentazione </w:t>
            </w:r>
            <w:r>
              <w:rPr>
                <w:rFonts w:eastAsia="Calibri"/>
                <w:color w:val="000000"/>
              </w:rPr>
              <w:t xml:space="preserve">che coinvolge più </w:t>
            </w:r>
            <w:r>
              <w:t>classi</w:t>
            </w:r>
            <w:r w:rsidR="007A0A11">
              <w:t>;</w:t>
            </w:r>
          </w:p>
          <w:p w14:paraId="6168B1F0" w14:textId="77777777" w:rsidR="00BB6B3A" w:rsidRDefault="007A0A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color w:val="000000"/>
              </w:rPr>
            </w:pPr>
            <w:r>
              <w:t>Sperimentazione che coinvolge una sola classe</w:t>
            </w:r>
            <w:r w:rsidR="00985516">
              <w:rPr>
                <w:rFonts w:eastAsia="Calibri"/>
                <w:color w:val="000000"/>
              </w:rPr>
              <w:t>.</w:t>
            </w:r>
          </w:p>
        </w:tc>
      </w:tr>
    </w:tbl>
    <w:p w14:paraId="12F43E96" w14:textId="77777777" w:rsidR="00BB6B3A" w:rsidRDefault="00985516">
      <w:pPr>
        <w:spacing w:before="120" w:after="0"/>
        <w:rPr>
          <w:rFonts w:eastAsia="Calibri"/>
        </w:rPr>
      </w:pPr>
      <w:r>
        <w:rPr>
          <w:rFonts w:eastAsia="Calibri"/>
        </w:rPr>
        <w:lastRenderedPageBreak/>
        <w:t>Oleggio, …………                                                                              Firma……………………………</w:t>
      </w:r>
      <w:proofErr w:type="gramStart"/>
      <w:r>
        <w:rPr>
          <w:rFonts w:eastAsia="Calibri"/>
        </w:rPr>
        <w:t>…….</w:t>
      </w:r>
      <w:proofErr w:type="gramEnd"/>
      <w:r>
        <w:rPr>
          <w:rFonts w:eastAsia="Calibri"/>
        </w:rPr>
        <w:t xml:space="preserve">. </w:t>
      </w:r>
    </w:p>
    <w:sectPr w:rsidR="00BB6B3A" w:rsidSect="00BB6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51D30" w14:textId="77777777" w:rsidR="004871EA" w:rsidRDefault="004871EA" w:rsidP="00BB6B3A">
      <w:pPr>
        <w:spacing w:after="0" w:line="240" w:lineRule="auto"/>
      </w:pPr>
      <w:r>
        <w:separator/>
      </w:r>
    </w:p>
  </w:endnote>
  <w:endnote w:type="continuationSeparator" w:id="0">
    <w:p w14:paraId="5236B8EB" w14:textId="77777777" w:rsidR="004871EA" w:rsidRDefault="004871EA" w:rsidP="00BB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A454" w14:textId="77777777" w:rsidR="008E6221" w:rsidRDefault="008E62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D2D5" w14:textId="77777777" w:rsidR="008E6221" w:rsidRDefault="008E62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50FDC" w14:textId="77777777" w:rsidR="008E6221" w:rsidRDefault="008E62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D9009" w14:textId="77777777" w:rsidR="004871EA" w:rsidRDefault="004871EA" w:rsidP="00BB6B3A">
      <w:pPr>
        <w:spacing w:after="0" w:line="240" w:lineRule="auto"/>
      </w:pPr>
      <w:r>
        <w:separator/>
      </w:r>
    </w:p>
  </w:footnote>
  <w:footnote w:type="continuationSeparator" w:id="0">
    <w:p w14:paraId="015AC151" w14:textId="77777777" w:rsidR="004871EA" w:rsidRDefault="004871EA" w:rsidP="00BB6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65FC" w14:textId="77777777" w:rsidR="008E6221" w:rsidRDefault="008E62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D6D7F" w14:textId="77777777" w:rsidR="00BB6B3A" w:rsidRDefault="00BB6B3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eastAsia="Calibri"/>
      </w:rPr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839"/>
      <w:gridCol w:w="4931"/>
      <w:gridCol w:w="2976"/>
    </w:tblGrid>
    <w:tr w:rsidR="008E6221" w:rsidRPr="00946211" w14:paraId="11F32EB6" w14:textId="77777777" w:rsidTr="008C086E">
      <w:trPr>
        <w:trHeight w:val="1131"/>
      </w:trPr>
      <w:tc>
        <w:tcPr>
          <w:tcW w:w="2127" w:type="dxa"/>
          <w:vAlign w:val="center"/>
        </w:tcPr>
        <w:p w14:paraId="2E115964" w14:textId="77777777" w:rsidR="008E6221" w:rsidRPr="00946211" w:rsidRDefault="008E6221" w:rsidP="008E622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  <w:r>
            <w:rPr>
              <w:b/>
              <w:noProof/>
              <w:color w:val="000000"/>
            </w:rPr>
            <w:drawing>
              <wp:anchor distT="0" distB="0" distL="114300" distR="114300" simplePos="0" relativeHeight="251658752" behindDoc="0" locked="0" layoutInCell="1" allowOverlap="1" wp14:anchorId="5A1F906A" wp14:editId="07F4290C">
                <wp:simplePos x="0" y="0"/>
                <wp:positionH relativeFrom="column">
                  <wp:posOffset>-14605</wp:posOffset>
                </wp:positionH>
                <wp:positionV relativeFrom="paragraph">
                  <wp:posOffset>66040</wp:posOffset>
                </wp:positionV>
                <wp:extent cx="1107440" cy="544830"/>
                <wp:effectExtent l="0" t="0" r="0" b="7620"/>
                <wp:wrapNone/>
                <wp:docPr id="1" name="Immagine 1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440" cy="54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9F20E6" w14:textId="77777777" w:rsidR="008E6221" w:rsidRPr="00946211" w:rsidRDefault="008E6221" w:rsidP="008E622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75BE1402" w14:textId="77777777" w:rsidR="008E6221" w:rsidRPr="00946211" w:rsidRDefault="008E6221" w:rsidP="008E622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1812859E" w14:textId="77777777" w:rsidR="008E6221" w:rsidRPr="00946211" w:rsidRDefault="008E6221" w:rsidP="008E622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</w:p>
        <w:p w14:paraId="199CBFAA" w14:textId="77777777" w:rsidR="008E6221" w:rsidRPr="00946211" w:rsidRDefault="008E6221" w:rsidP="008E6221">
          <w:pPr>
            <w:pStyle w:val="Titolo"/>
            <w:tabs>
              <w:tab w:val="center" w:pos="4820"/>
            </w:tabs>
            <w:spacing w:line="276" w:lineRule="auto"/>
            <w:jc w:val="both"/>
            <w:rPr>
              <w:sz w:val="16"/>
              <w:szCs w:val="16"/>
            </w:rPr>
          </w:pPr>
        </w:p>
      </w:tc>
      <w:tc>
        <w:tcPr>
          <w:tcW w:w="5476" w:type="dxa"/>
          <w:vAlign w:val="center"/>
        </w:tcPr>
        <w:p w14:paraId="2D719841" w14:textId="77777777" w:rsidR="008E6221" w:rsidRPr="009C6AE6" w:rsidRDefault="008E6221" w:rsidP="008E6221">
          <w:pPr>
            <w:pStyle w:val="Titolo"/>
            <w:tabs>
              <w:tab w:val="center" w:pos="4820"/>
            </w:tabs>
            <w:spacing w:line="276" w:lineRule="auto"/>
            <w:ind w:left="51"/>
            <w:rPr>
              <w:b/>
              <w:sz w:val="14"/>
              <w:szCs w:val="16"/>
            </w:rPr>
          </w:pPr>
          <w:r w:rsidRPr="009C6AE6">
            <w:rPr>
              <w:b/>
              <w:sz w:val="14"/>
              <w:szCs w:val="16"/>
            </w:rPr>
            <w:t>ISTITUTO COMPRENSIVO STATALE “E.S. VERJUS”</w:t>
          </w:r>
        </w:p>
        <w:p w14:paraId="79EAB1A1" w14:textId="77777777" w:rsidR="008E6221" w:rsidRPr="009C6AE6" w:rsidRDefault="008E6221" w:rsidP="008E6221">
          <w:pPr>
            <w:spacing w:after="0"/>
            <w:ind w:left="51"/>
            <w:jc w:val="center"/>
            <w:rPr>
              <w:rFonts w:cs="Arial"/>
              <w:sz w:val="14"/>
              <w:szCs w:val="16"/>
            </w:rPr>
          </w:pPr>
          <w:r w:rsidRPr="009C6AE6">
            <w:rPr>
              <w:rFonts w:cs="Arial"/>
              <w:sz w:val="14"/>
              <w:szCs w:val="16"/>
            </w:rPr>
            <w:t xml:space="preserve">Viale </w:t>
          </w:r>
          <w:proofErr w:type="gramStart"/>
          <w:r w:rsidRPr="009C6AE6">
            <w:rPr>
              <w:rFonts w:cs="Arial"/>
              <w:sz w:val="14"/>
              <w:szCs w:val="16"/>
            </w:rPr>
            <w:t>Paganini,  21</w:t>
          </w:r>
          <w:proofErr w:type="gramEnd"/>
          <w:r w:rsidRPr="009C6AE6">
            <w:rPr>
              <w:rFonts w:cs="Arial"/>
              <w:sz w:val="14"/>
              <w:szCs w:val="16"/>
            </w:rPr>
            <w:t xml:space="preserve"> - 28047 OLEGGIO (NO)</w:t>
          </w:r>
        </w:p>
        <w:p w14:paraId="3BAD5A49" w14:textId="77777777" w:rsidR="008E6221" w:rsidRPr="009C6AE6" w:rsidRDefault="008E6221" w:rsidP="008E6221">
          <w:pPr>
            <w:spacing w:after="0"/>
            <w:ind w:left="51"/>
            <w:jc w:val="center"/>
            <w:rPr>
              <w:sz w:val="14"/>
              <w:szCs w:val="16"/>
            </w:rPr>
          </w:pPr>
          <w:r w:rsidRPr="009C6AE6">
            <w:rPr>
              <w:rFonts w:cs="Arial"/>
              <w:sz w:val="14"/>
              <w:szCs w:val="16"/>
            </w:rPr>
            <w:t>Tel. 0321-</w:t>
          </w:r>
          <w:proofErr w:type="gramStart"/>
          <w:r w:rsidRPr="009C6AE6">
            <w:rPr>
              <w:rFonts w:cs="Arial"/>
              <w:sz w:val="14"/>
              <w:szCs w:val="16"/>
            </w:rPr>
            <w:t>91226  -</w:t>
          </w:r>
          <w:proofErr w:type="gramEnd"/>
          <w:r w:rsidRPr="009C6AE6">
            <w:rPr>
              <w:rFonts w:cs="Arial"/>
              <w:sz w:val="14"/>
              <w:szCs w:val="16"/>
            </w:rPr>
            <w:t xml:space="preserve"> </w:t>
          </w:r>
          <w:hyperlink r:id="rId2" w:history="1">
            <w:r w:rsidRPr="009C6AE6">
              <w:rPr>
                <w:rFonts w:cs="Arial"/>
                <w:sz w:val="14"/>
                <w:szCs w:val="16"/>
              </w:rPr>
              <w:t>www.icoleggio.edu.it</w:t>
            </w:r>
          </w:hyperlink>
        </w:p>
        <w:p w14:paraId="046D7279" w14:textId="77777777" w:rsidR="008E6221" w:rsidRPr="009C6AE6" w:rsidRDefault="008E6221" w:rsidP="008E6221">
          <w:pPr>
            <w:pStyle w:val="Titolo"/>
            <w:tabs>
              <w:tab w:val="center" w:pos="4820"/>
            </w:tabs>
            <w:spacing w:line="276" w:lineRule="auto"/>
            <w:ind w:left="51"/>
            <w:jc w:val="both"/>
            <w:rPr>
              <w:sz w:val="12"/>
              <w:szCs w:val="14"/>
            </w:rPr>
          </w:pPr>
          <w:r w:rsidRPr="009C6AE6">
            <w:rPr>
              <w:sz w:val="12"/>
              <w:szCs w:val="14"/>
            </w:rPr>
            <w:t xml:space="preserve">      E-mail:</w:t>
          </w:r>
          <w:hyperlink r:id="rId3" w:history="1">
            <w:r w:rsidRPr="009C6AE6">
              <w:rPr>
                <w:sz w:val="12"/>
                <w:szCs w:val="14"/>
              </w:rPr>
              <w:t>noic81600d@istruzione.it</w:t>
            </w:r>
          </w:hyperlink>
          <w:r w:rsidRPr="009C6AE6">
            <w:rPr>
              <w:sz w:val="12"/>
              <w:szCs w:val="14"/>
            </w:rPr>
            <w:t xml:space="preserve"> </w:t>
          </w:r>
          <w:proofErr w:type="spellStart"/>
          <w:r w:rsidRPr="009C6AE6">
            <w:rPr>
              <w:sz w:val="12"/>
              <w:szCs w:val="14"/>
            </w:rPr>
            <w:t>Pec</w:t>
          </w:r>
          <w:proofErr w:type="spellEnd"/>
          <w:r w:rsidRPr="009C6AE6">
            <w:rPr>
              <w:sz w:val="12"/>
              <w:szCs w:val="14"/>
            </w:rPr>
            <w:t xml:space="preserve">: </w:t>
          </w:r>
          <w:hyperlink r:id="rId4" w:history="1">
            <w:r w:rsidRPr="009C6AE6">
              <w:rPr>
                <w:sz w:val="12"/>
                <w:szCs w:val="14"/>
              </w:rPr>
              <w:t>noic81600d@pec.istruzione.it</w:t>
            </w:r>
          </w:hyperlink>
        </w:p>
        <w:p w14:paraId="75CD3829" w14:textId="77777777" w:rsidR="008E6221" w:rsidRPr="00946211" w:rsidRDefault="008E6221" w:rsidP="008E6221">
          <w:pPr>
            <w:pStyle w:val="Titolo"/>
            <w:tabs>
              <w:tab w:val="center" w:pos="4820"/>
            </w:tabs>
            <w:spacing w:line="276" w:lineRule="auto"/>
            <w:ind w:left="51"/>
            <w:rPr>
              <w:sz w:val="16"/>
              <w:szCs w:val="16"/>
            </w:rPr>
          </w:pPr>
          <w:r w:rsidRPr="009C6AE6">
            <w:rPr>
              <w:sz w:val="12"/>
              <w:szCs w:val="14"/>
            </w:rPr>
            <w:t>Codice Univoco Fatturazione Elettronica: UFBNMX - C.F. 80010700039</w:t>
          </w:r>
        </w:p>
      </w:tc>
      <w:tc>
        <w:tcPr>
          <w:tcW w:w="2971" w:type="dxa"/>
          <w:vAlign w:val="center"/>
        </w:tcPr>
        <w:p w14:paraId="5CF0838A" w14:textId="77777777" w:rsidR="008E6221" w:rsidRPr="00946211" w:rsidRDefault="008E6221" w:rsidP="008E6221">
          <w:pPr>
            <w:pStyle w:val="Titolo"/>
            <w:tabs>
              <w:tab w:val="center" w:pos="4820"/>
            </w:tabs>
            <w:spacing w:line="276" w:lineRule="auto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CD77279" wp14:editId="304F5FE1">
                <wp:extent cx="1752600" cy="411167"/>
                <wp:effectExtent l="0" t="0" r="0" b="825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11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53ACF9" w14:textId="77777777" w:rsidR="008E6221" w:rsidRPr="004F5147" w:rsidRDefault="008E6221" w:rsidP="008E6221">
    <w:pPr>
      <w:pStyle w:val="Intestazione"/>
      <w:pBdr>
        <w:bottom w:val="single" w:sz="4" w:space="1" w:color="auto"/>
      </w:pBdr>
      <w:rPr>
        <w:sz w:val="6"/>
        <w:szCs w:val="6"/>
      </w:rPr>
    </w:pPr>
  </w:p>
  <w:p w14:paraId="2C1B90BD" w14:textId="77777777" w:rsidR="00BB6B3A" w:rsidRPr="008E6221" w:rsidRDefault="00BB6B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Calibri"/>
        <w:color w:val="000000"/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1E532" w14:textId="77777777" w:rsidR="008E6221" w:rsidRDefault="008E62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725DB"/>
    <w:multiLevelType w:val="multilevel"/>
    <w:tmpl w:val="29E81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F94C73"/>
    <w:multiLevelType w:val="multilevel"/>
    <w:tmpl w:val="3796D9E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B3A"/>
    <w:rsid w:val="002E041B"/>
    <w:rsid w:val="0030492A"/>
    <w:rsid w:val="003E1DF1"/>
    <w:rsid w:val="004871EA"/>
    <w:rsid w:val="0049289F"/>
    <w:rsid w:val="004C1D64"/>
    <w:rsid w:val="005B173F"/>
    <w:rsid w:val="007A0A11"/>
    <w:rsid w:val="008E6221"/>
    <w:rsid w:val="00985516"/>
    <w:rsid w:val="009D337A"/>
    <w:rsid w:val="00B32D74"/>
    <w:rsid w:val="00B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5121"/>
  <w15:docId w15:val="{493F75E8-58C6-45F1-942C-F7B6BF1D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6240"/>
    <w:rPr>
      <w:rFonts w:eastAsiaTheme="minorEastAsia"/>
    </w:rPr>
  </w:style>
  <w:style w:type="paragraph" w:styleId="Titolo1">
    <w:name w:val="heading 1"/>
    <w:basedOn w:val="Normale4"/>
    <w:next w:val="Normale4"/>
    <w:rsid w:val="00BB6B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4"/>
    <w:next w:val="Normale4"/>
    <w:rsid w:val="00BB6B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4"/>
    <w:next w:val="Normale4"/>
    <w:rsid w:val="00BB6B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4"/>
    <w:next w:val="Normale4"/>
    <w:rsid w:val="00BB6B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4"/>
    <w:next w:val="Normale4"/>
    <w:rsid w:val="00BB6B3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4"/>
    <w:next w:val="Normale4"/>
    <w:rsid w:val="00BB6B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6B3A"/>
  </w:style>
  <w:style w:type="table" w:customStyle="1" w:styleId="TableNormal">
    <w:name w:val="Table Normal"/>
    <w:rsid w:val="00BB6B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E06240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Normale2">
    <w:name w:val="Normale2"/>
    <w:rsid w:val="00BB6B3A"/>
  </w:style>
  <w:style w:type="table" w:customStyle="1" w:styleId="TableNormal0">
    <w:name w:val="Table Normal"/>
    <w:rsid w:val="00BB6B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BB6B3A"/>
  </w:style>
  <w:style w:type="table" w:customStyle="1" w:styleId="TableNormal1">
    <w:name w:val="Table Normal"/>
    <w:rsid w:val="00BB6B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4">
    <w:name w:val="Normale4"/>
    <w:rsid w:val="00BB6B3A"/>
  </w:style>
  <w:style w:type="table" w:customStyle="1" w:styleId="TableNormal2">
    <w:name w:val="Table Normal"/>
    <w:rsid w:val="00BB6B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624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240"/>
  </w:style>
  <w:style w:type="paragraph" w:styleId="Pidipagina">
    <w:name w:val="footer"/>
    <w:basedOn w:val="Normale"/>
    <w:link w:val="PidipaginaCarattere"/>
    <w:uiPriority w:val="99"/>
    <w:unhideWhenUsed/>
    <w:rsid w:val="00E0624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240"/>
  </w:style>
  <w:style w:type="character" w:customStyle="1" w:styleId="TitoloCarattere">
    <w:name w:val="Titolo Carattere"/>
    <w:basedOn w:val="Carpredefinitoparagrafo"/>
    <w:link w:val="Titolo"/>
    <w:rsid w:val="00E06240"/>
    <w:rPr>
      <w:rFonts w:ascii="Arial" w:eastAsia="Times New Roman" w:hAnsi="Arial" w:cs="Arial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E06240"/>
    <w:pPr>
      <w:ind w:left="720"/>
      <w:contextualSpacing/>
    </w:pPr>
  </w:style>
  <w:style w:type="paragraph" w:styleId="Sottotitolo">
    <w:name w:val="Subtitle"/>
    <w:basedOn w:val="Normale4"/>
    <w:next w:val="Normale4"/>
    <w:rsid w:val="00BB6B3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BB6B3A"/>
    <w:tblPr>
      <w:tblStyleRowBandSize w:val="1"/>
      <w:tblStyleColBandSize w:val="1"/>
    </w:tblPr>
  </w:style>
  <w:style w:type="table" w:customStyle="1" w:styleId="a0">
    <w:basedOn w:val="TableNormal2"/>
    <w:rsid w:val="00BB6B3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BB6B3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BB6B3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sid w:val="00BB6B3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sid w:val="00BB6B3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sid w:val="00BB6B3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rsid w:val="00BB6B3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B1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1600d@istruzione.it" TargetMode="External"/><Relationship Id="rId2" Type="http://schemas.openxmlformats.org/officeDocument/2006/relationships/hyperlink" Target="http://www.icoleggio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mailto:noic81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3ITHAK+qO7PIIevQpSD11gigQ==">AMUW2mWgFYDuRBTuHfKix0Q1XDbhpXPvJ0xSbhmO2eN7uTdQDkd5y+JePJfUqMDYjhsvwAT0wtXGyiuFJfFv7WhssH9h9PXBSH8/cXnC96wYBmq3Y7+cERg=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>HP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 Ferrigno</dc:creator>
  <cp:lastModifiedBy>Claudia Faccin</cp:lastModifiedBy>
  <cp:revision>3</cp:revision>
  <dcterms:created xsi:type="dcterms:W3CDTF">2021-09-08T19:40:00Z</dcterms:created>
  <dcterms:modified xsi:type="dcterms:W3CDTF">2021-09-08T19:40:00Z</dcterms:modified>
</cp:coreProperties>
</file>